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521ED" w14:textId="51C41B4A" w:rsidR="002F1646" w:rsidRPr="008A1CB7" w:rsidRDefault="00535A1D"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004DBFB2"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similar to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an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Default="0020037B" w:rsidP="0020037B">
      <w:pPr>
        <w:pStyle w:val="ListParagraph"/>
        <w:numPr>
          <w:ilvl w:val="0"/>
          <w:numId w:val="8"/>
        </w:numPr>
        <w:rPr>
          <w:rFonts w:ascii="Roboto" w:hAnsi="Roboto"/>
          <w:sz w:val="24"/>
          <w:szCs w:val="24"/>
        </w:rPr>
      </w:pPr>
      <w:r>
        <w:rPr>
          <w:rFonts w:ascii="Roboto" w:hAnsi="Roboto"/>
          <w:sz w:val="24"/>
          <w:szCs w:val="24"/>
        </w:rPr>
        <w:t>In when to run section, select when and 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158B4C71" w:rsidR="008A1CB7" w:rsidRDefault="008A1CB7" w:rsidP="008A1CB7">
      <w:pPr>
        <w:rPr>
          <w:rFonts w:ascii="Roboto" w:hAnsi="Roboto"/>
        </w:rPr>
      </w:pPr>
      <w:r w:rsidRPr="008A1CB7">
        <w:rPr>
          <w:rFonts w:ascii="Roboto" w:hAnsi="Roboto"/>
        </w:rPr>
        <w:t>After Business Rule runs after the data is inserted to database. It is similar to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Navigate to Script section and write an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6875D5">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6875D5">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6875D5">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6875D5">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6875D5">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6875D5">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6875D5">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917D0F">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Pr="004F156F" w:rsidRDefault="004F156F" w:rsidP="004F156F">
      <w:pPr>
        <w:rPr>
          <w:rFonts w:ascii="Roboto" w:hAnsi="Roboto"/>
        </w:rPr>
      </w:pPr>
      <w:r w:rsidRPr="004F156F">
        <w:rPr>
          <w:rFonts w:ascii="Roboto" w:hAnsi="Roboto"/>
        </w:rPr>
        <w:t>First Display Business Rule will run when the form loads. Next, Before Business Rule will run, before inserting data into the Database, Next After Business Rule Will run after inserting the data into Database and then Async Business Rule will run if there is any background transaction.</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917D0F">
      <w:pPr>
        <w:pStyle w:val="ListParagraph"/>
        <w:numPr>
          <w:ilvl w:val="0"/>
          <w:numId w:val="24"/>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slushbucket.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It is not directly possible to make a field mandatory on server side in Servicenow.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For example, Let’s say if user id on user table is made mandatory using Data Policy. If an integration is trying to create a record without populating the user id field, the update will fail.</w:t>
      </w:r>
    </w:p>
    <w:p w14:paraId="37CFBC88" w14:textId="35D56689"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306F0252" w:rsidR="007A0B74" w:rsidRDefault="007A0B74" w:rsidP="007A0B74">
      <w:pPr>
        <w:rPr>
          <w:rFonts w:ascii="Roboto" w:hAnsi="Roboto"/>
          <w:sz w:val="24"/>
          <w:szCs w:val="24"/>
        </w:rPr>
      </w:pPr>
      <w:r>
        <w:rPr>
          <w:rFonts w:ascii="Roboto" w:hAnsi="Roboto"/>
          <w:sz w:val="24"/>
          <w:szCs w:val="24"/>
        </w:rPr>
        <w:t>If we know that what information the client need from the server before the form loads, then in that case, once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a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917D0F">
      <w:pPr>
        <w:pStyle w:val="ListParagraph"/>
        <w:numPr>
          <w:ilvl w:val="0"/>
          <w:numId w:val="23"/>
        </w:numPr>
        <w:rPr>
          <w:rFonts w:ascii="Roboto" w:hAnsi="Roboto"/>
          <w:b/>
          <w:bCs/>
          <w:color w:val="FF0000"/>
          <w:sz w:val="24"/>
          <w:szCs w:val="24"/>
        </w:rPr>
      </w:pPr>
      <w:r w:rsidRPr="003C00AA">
        <w:rPr>
          <w:rFonts w:ascii="Roboto" w:hAnsi="Roboto"/>
          <w:b/>
          <w:bCs/>
          <w:color w:val="FF0000"/>
          <w:sz w:val="24"/>
          <w:szCs w:val="24"/>
        </w:rPr>
        <w:t>Difference between server.update() and server.get()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r w:rsidRPr="00172413">
        <w:rPr>
          <w:rFonts w:ascii="Roboto" w:hAnsi="Roboto"/>
          <w:b/>
          <w:bCs/>
          <w:sz w:val="24"/>
          <w:szCs w:val="24"/>
        </w:rPr>
        <w:lastRenderedPageBreak/>
        <w:t>c.server.get()</w:t>
      </w:r>
      <w:r>
        <w:rPr>
          <w:rFonts w:ascii="Roboto" w:hAnsi="Roboto"/>
          <w:sz w:val="24"/>
          <w:szCs w:val="24"/>
        </w:rPr>
        <w:t xml:space="preserve"> and </w:t>
      </w:r>
      <w:r w:rsidRPr="00172413">
        <w:rPr>
          <w:rFonts w:ascii="Roboto" w:hAnsi="Roboto"/>
          <w:b/>
          <w:bCs/>
          <w:sz w:val="24"/>
          <w:szCs w:val="24"/>
        </w:rPr>
        <w:t>c.server.update(),</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07612C10" w:rsidR="00E11AAD" w:rsidRDefault="00E11AAD" w:rsidP="00E11AAD">
      <w:pPr>
        <w:rPr>
          <w:rFonts w:ascii="Roboto" w:hAnsi="Roboto"/>
          <w:sz w:val="24"/>
          <w:szCs w:val="24"/>
        </w:rPr>
      </w:pPr>
      <w:r>
        <w:rPr>
          <w:rFonts w:ascii="Roboto" w:hAnsi="Roboto"/>
          <w:sz w:val="24"/>
          <w:szCs w:val="24"/>
        </w:rPr>
        <w:t xml:space="preserve"> a) </w:t>
      </w:r>
      <w:r w:rsidRPr="00172413">
        <w:rPr>
          <w:rFonts w:ascii="Roboto" w:hAnsi="Roboto"/>
          <w:b/>
          <w:bCs/>
          <w:sz w:val="24"/>
          <w:szCs w:val="24"/>
        </w:rPr>
        <w:t>c.server.get()</w:t>
      </w:r>
      <w:r>
        <w:rPr>
          <w:rFonts w:ascii="Roboto" w:hAnsi="Roboto"/>
          <w:sz w:val="24"/>
          <w:szCs w:val="24"/>
        </w:rPr>
        <w:t xml:space="preserve"> method is used to fetch data from server side. It can fetch data without reloading the form. c.server.get method should only be used to fetch data from server.</w:t>
      </w:r>
      <w:r w:rsidR="00172413">
        <w:rPr>
          <w:rFonts w:ascii="Roboto" w:hAnsi="Roboto"/>
          <w:sz w:val="24"/>
          <w:szCs w:val="24"/>
        </w:rPr>
        <w:t xml:space="preserve"> It can also be used to update data but as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r w:rsidRPr="00172413">
        <w:rPr>
          <w:rFonts w:ascii="Roboto" w:hAnsi="Roboto"/>
          <w:b/>
          <w:bCs/>
          <w:sz w:val="24"/>
          <w:szCs w:val="24"/>
        </w:rPr>
        <w:t xml:space="preserve">c.server.update()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Pr="00E11AAD"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5EFEDB8A" w14:textId="7A27B932" w:rsidR="005022B5" w:rsidRDefault="005022B5"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An example where you have used c.server.get()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i have widget which has list of html fields and i have added on form. so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917D0F">
      <w:pPr>
        <w:pStyle w:val="ListParagraph"/>
        <w:numPr>
          <w:ilvl w:val="0"/>
          <w:numId w:val="22"/>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Widget can communicate with other widget on the same page or the widgets that are embedded into a widget i.e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$emit and $broadcast are two functions that are use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$emit – Emit Function is used to pass data from Child Widget To Parent Widget</w:t>
      </w:r>
    </w:p>
    <w:p w14:paraId="228E71C1" w14:textId="1BC2A934" w:rsidR="00076241" w:rsidRPr="00BA3662"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7258DEE4" w14:textId="605DE1FA" w:rsidR="00A777DE" w:rsidRPr="00917D0F" w:rsidRDefault="00A83C8D"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7E531EEF" w14:textId="3C2C7B02" w:rsidR="00A777DE" w:rsidRDefault="00A777DE" w:rsidP="00A777DE">
      <w:pPr>
        <w:rPr>
          <w:rFonts w:ascii="Roboto" w:hAnsi="Roboto"/>
          <w:sz w:val="24"/>
          <w:szCs w:val="24"/>
        </w:rPr>
      </w:pPr>
      <w:r>
        <w:rPr>
          <w:rFonts w:ascii="Roboto" w:hAnsi="Roboto"/>
          <w:sz w:val="24"/>
          <w:szCs w:val="24"/>
        </w:rPr>
        <w:t>One can embed widget inside another widget by using the following code:</w:t>
      </w:r>
    </w:p>
    <w:p w14:paraId="3CAAD476" w14:textId="581018F3" w:rsidR="00A777DE" w:rsidRDefault="00A777DE" w:rsidP="00A777DE">
      <w:pPr>
        <w:rPr>
          <w:rFonts w:ascii="Roboto" w:hAnsi="Roboto"/>
          <w:sz w:val="24"/>
          <w:szCs w:val="24"/>
        </w:rPr>
      </w:pPr>
      <w:r>
        <w:rPr>
          <w:rFonts w:ascii="Roboto" w:hAnsi="Roboto"/>
          <w:noProof/>
          <w:sz w:val="24"/>
          <w:szCs w:val="24"/>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3D8BD87D" w14:textId="77777777" w:rsidR="00A777DE" w:rsidRDefault="00A777DE" w:rsidP="00A777DE">
      <w:pPr>
        <w:rPr>
          <w:rFonts w:ascii="Roboto" w:hAnsi="Roboto"/>
          <w:sz w:val="24"/>
          <w:szCs w:val="24"/>
        </w:rPr>
      </w:pPr>
    </w:p>
    <w:p w14:paraId="4BCE6728" w14:textId="61BCDD8F" w:rsidR="00A777DE" w:rsidRDefault="00A777DE" w:rsidP="00A777DE">
      <w:pPr>
        <w:rPr>
          <w:rFonts w:ascii="Roboto" w:hAnsi="Roboto"/>
          <w:sz w:val="24"/>
          <w:szCs w:val="24"/>
        </w:rPr>
      </w:pPr>
      <w:r>
        <w:rPr>
          <w:rFonts w:ascii="Roboto" w:hAnsi="Roboto"/>
          <w:sz w:val="24"/>
          <w:szCs w:val="24"/>
        </w:rPr>
        <w:t>Embedding a widget helps in maintaining the code and makes the code look cleaner. Plus, the functionality can be re-used again in any other widget if required.</w:t>
      </w:r>
    </w:p>
    <w:p w14:paraId="1EC34E3A" w14:textId="3772E7C2" w:rsidR="00A777DE" w:rsidRDefault="00A777DE" w:rsidP="00A777DE">
      <w:pPr>
        <w:rPr>
          <w:rFonts w:ascii="Roboto" w:hAnsi="Roboto"/>
          <w:sz w:val="24"/>
          <w:szCs w:val="24"/>
        </w:rPr>
      </w:pPr>
      <w:r>
        <w:rPr>
          <w:rFonts w:ascii="Roboto" w:hAnsi="Roboto"/>
          <w:sz w:val="24"/>
          <w:szCs w:val="24"/>
        </w:rPr>
        <w:t>To pass data to child or embedded widget one can use the $broadcast function and to pass data back to parent widget, one can use the $emit function.</w:t>
      </w:r>
    </w:p>
    <w:p w14:paraId="46CCBFC4" w14:textId="337135B5" w:rsidR="00DE61A7" w:rsidRPr="00A777DE" w:rsidRDefault="00DE61A7" w:rsidP="00917D0F">
      <w:pPr>
        <w:pStyle w:val="ListParagraph"/>
        <w:numPr>
          <w:ilvl w:val="0"/>
          <w:numId w:val="21"/>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72C3D727" w14:textId="3821F76B" w:rsidR="00DE61A7" w:rsidRDefault="00DE61A7"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SLAs</w:t>
      </w:r>
    </w:p>
    <w:p w14:paraId="43538BE6" w14:textId="5430C808" w:rsidR="006A7ABC" w:rsidRDefault="006A7ABC"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974756">
      <w:pPr>
        <w:pStyle w:val="ListParagraph"/>
        <w:numPr>
          <w:ilvl w:val="0"/>
          <w:numId w:val="24"/>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3251C579" w:rsidR="001A4CD3" w:rsidRDefault="001A4CD3" w:rsidP="001A4CD3">
      <w:pPr>
        <w:rPr>
          <w:rFonts w:ascii="Roboto" w:hAnsi="Roboto"/>
          <w:sz w:val="24"/>
          <w:szCs w:val="24"/>
        </w:rPr>
      </w:pPr>
      <w:r>
        <w:rPr>
          <w:rFonts w:ascii="Roboto" w:hAnsi="Roboto"/>
          <w:sz w:val="24"/>
          <w:szCs w:val="24"/>
        </w:rPr>
        <w:t>Scripted Rest Apis follows REST structure and once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lastRenderedPageBreak/>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lastRenderedPageBreak/>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7EAAD1AC" w14:textId="72AAA500" w:rsidR="004B718A"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MID Server</w:t>
      </w:r>
    </w:p>
    <w:p w14:paraId="31EE3C5D" w14:textId="77777777" w:rsidR="00E34D94" w:rsidRDefault="006E448B"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Order Guide and Catalog Items</w:t>
      </w:r>
    </w:p>
    <w:p w14:paraId="3FA7B2A4" w14:textId="111BC859" w:rsidR="003C00AA" w:rsidRPr="003C00AA" w:rsidRDefault="003C00AA"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13C89034" w14:textId="45BFE719"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917D0F">
      <w:pPr>
        <w:pStyle w:val="ListParagraph"/>
        <w:numPr>
          <w:ilvl w:val="0"/>
          <w:numId w:val="21"/>
        </w:numPr>
        <w:rPr>
          <w:rFonts w:ascii="Roboto" w:hAnsi="Roboto"/>
          <w:b/>
          <w:bCs/>
          <w:color w:val="FF0000"/>
          <w:sz w:val="24"/>
          <w:szCs w:val="24"/>
        </w:rPr>
      </w:pPr>
      <w:r w:rsidRPr="00763812">
        <w:rPr>
          <w:rFonts w:ascii="Roboto" w:hAnsi="Roboto"/>
          <w:b/>
          <w:bCs/>
          <w:color w:val="FF0000"/>
          <w:sz w:val="24"/>
          <w:szCs w:val="24"/>
        </w:rPr>
        <w:t xml:space="preserve">What is </w:t>
      </w:r>
      <w:r w:rsidR="00E34D94" w:rsidRPr="00763812">
        <w:rPr>
          <w:rFonts w:ascii="Roboto" w:hAnsi="Roboto"/>
          <w:b/>
          <w:bCs/>
          <w:color w:val="FF0000"/>
          <w:sz w:val="24"/>
          <w:szCs w:val="24"/>
        </w:rPr>
        <w:t>current.update</w:t>
      </w:r>
      <w:r w:rsidRPr="00763812">
        <w:rPr>
          <w:rFonts w:ascii="Roboto" w:hAnsi="Roboto"/>
          <w:b/>
          <w:bCs/>
          <w:color w:val="FF0000"/>
          <w:sz w:val="24"/>
          <w:szCs w:val="24"/>
        </w:rPr>
        <w:t>() and why should we avoid it?</w:t>
      </w:r>
    </w:p>
    <w:p w14:paraId="2884A177" w14:textId="2C7D1C7D" w:rsidR="003C00AA" w:rsidRPr="002E335C"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What is Class.Create()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64C3CF72" w14:textId="3756A477" w:rsidR="006F7647"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What is initialize:function(){}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50"/>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r>
        <w:rPr>
          <w:rFonts w:ascii="Roboto" w:hAnsi="Roboto"/>
          <w:sz w:val="24"/>
          <w:szCs w:val="24"/>
        </w:rPr>
        <w:t>Let’s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51"/>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52"/>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2) Now, lets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53"/>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54"/>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917D0F">
      <w:pPr>
        <w:pStyle w:val="ListParagraph"/>
        <w:numPr>
          <w:ilvl w:val="0"/>
          <w:numId w:val="21"/>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Incident For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lastRenderedPageBreak/>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57"/>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D62C173"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30</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Script, what is the difference between the OnAfter</w:t>
      </w:r>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r w:rsidRPr="00527BD4">
        <w:rPr>
          <w:rFonts w:ascii="Roboto" w:hAnsi="Roboto"/>
          <w:b/>
          <w:bCs/>
          <w:color w:val="FF0000"/>
          <w:sz w:val="24"/>
          <w:szCs w:val="24"/>
        </w:rPr>
        <w:t>onComplete function difference</w:t>
      </w:r>
    </w:p>
    <w:p w14:paraId="1EDF3284" w14:textId="0E1B9BD5"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7611E9">
      <w:pPr>
        <w:pStyle w:val="ListParagraph"/>
        <w:numPr>
          <w:ilvl w:val="0"/>
          <w:numId w:val="25"/>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sz w:val="24"/>
          <w:szCs w:val="24"/>
        </w:rPr>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58"/>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sz w:val="24"/>
          <w:szCs w:val="24"/>
        </w:rPr>
        <w:lastRenderedPageBreak/>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59"/>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7611E9">
      <w:pPr>
        <w:pStyle w:val="ListParagraph"/>
        <w:numPr>
          <w:ilvl w:val="0"/>
          <w:numId w:val="25"/>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sz w:val="24"/>
          <w:szCs w:val="24"/>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60"/>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7611E9">
      <w:pPr>
        <w:pStyle w:val="ListParagraph"/>
        <w:numPr>
          <w:ilvl w:val="0"/>
          <w:numId w:val="25"/>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sz w:val="24"/>
          <w:szCs w:val="24"/>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61"/>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7611E9">
      <w:pPr>
        <w:pStyle w:val="ListParagraph"/>
        <w:numPr>
          <w:ilvl w:val="0"/>
          <w:numId w:val="25"/>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sz w:val="24"/>
          <w:szCs w:val="24"/>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62"/>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786188">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CE1E276" w:rsidR="00E36702" w:rsidRDefault="00E36702" w:rsidP="00E36702">
      <w:pPr>
        <w:rPr>
          <w:rFonts w:ascii="Roboto" w:hAnsi="Roboto"/>
          <w:sz w:val="24"/>
          <w:szCs w:val="24"/>
        </w:rPr>
      </w:pPr>
      <w:r>
        <w:rPr>
          <w:rFonts w:ascii="Roboto" w:hAnsi="Roboto"/>
          <w:sz w:val="24"/>
          <w:szCs w:val="24"/>
        </w:rPr>
        <w:t>Yes,  we can actually write an onload script within and onchange script. This can reduce our effort and we don’t have to write another  new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E36702">
      <w:pPr>
        <w:pStyle w:val="ListParagraph"/>
        <w:numPr>
          <w:ilvl w:val="0"/>
          <w:numId w:val="27"/>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E36702">
      <w:pPr>
        <w:pStyle w:val="ListParagraph"/>
        <w:numPr>
          <w:ilvl w:val="0"/>
          <w:numId w:val="27"/>
        </w:numPr>
        <w:rPr>
          <w:rFonts w:ascii="Roboto" w:hAnsi="Roboto"/>
          <w:sz w:val="24"/>
          <w:szCs w:val="24"/>
        </w:rPr>
      </w:pPr>
      <w:r>
        <w:rPr>
          <w:rFonts w:ascii="Roboto" w:hAnsi="Roboto"/>
          <w:sz w:val="24"/>
          <w:szCs w:val="24"/>
        </w:rPr>
        <w:t>Select a UI Type (All in this example)</w:t>
      </w:r>
    </w:p>
    <w:p w14:paraId="200BD475" w14:textId="37A31BF6" w:rsidR="00E36702" w:rsidRDefault="00E36702" w:rsidP="00E36702">
      <w:pPr>
        <w:pStyle w:val="ListParagraph"/>
        <w:numPr>
          <w:ilvl w:val="0"/>
          <w:numId w:val="27"/>
        </w:numPr>
        <w:rPr>
          <w:rFonts w:ascii="Roboto" w:hAnsi="Roboto"/>
          <w:sz w:val="24"/>
          <w:szCs w:val="24"/>
        </w:rPr>
      </w:pPr>
      <w:r>
        <w:rPr>
          <w:rFonts w:ascii="Roboto" w:hAnsi="Roboto"/>
          <w:sz w:val="24"/>
          <w:szCs w:val="24"/>
        </w:rPr>
        <w:t>Select Type as OnChange Script</w:t>
      </w:r>
    </w:p>
    <w:p w14:paraId="1DD17F78" w14:textId="7FF32350" w:rsidR="00E36702" w:rsidRDefault="00E36702" w:rsidP="00E36702">
      <w:pPr>
        <w:pStyle w:val="ListParagraph"/>
        <w:numPr>
          <w:ilvl w:val="0"/>
          <w:numId w:val="27"/>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sz w:val="24"/>
          <w:szCs w:val="24"/>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64"/>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E36702">
      <w:pPr>
        <w:pStyle w:val="ListParagraph"/>
        <w:numPr>
          <w:ilvl w:val="0"/>
          <w:numId w:val="27"/>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E36702">
      <w:pPr>
        <w:pStyle w:val="ListParagraph"/>
        <w:numPr>
          <w:ilvl w:val="0"/>
          <w:numId w:val="27"/>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sz w:val="24"/>
          <w:szCs w:val="24"/>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66"/>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E36702">
      <w:pPr>
        <w:pStyle w:val="ListParagraph"/>
        <w:numPr>
          <w:ilvl w:val="0"/>
          <w:numId w:val="27"/>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sz w:val="24"/>
          <w:szCs w:val="24"/>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67"/>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GlideAggregate </w:t>
      </w:r>
    </w:p>
    <w:p w14:paraId="751EE4EE" w14:textId="31862C20" w:rsidR="00016D0E"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GlideAggregate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rPr>
        <w:lastRenderedPageBreak/>
        <w:drawing>
          <wp:inline distT="0" distB="0" distL="0" distR="0" wp14:anchorId="107A1624" wp14:editId="2496BF1F">
            <wp:extent cx="7143750" cy="4191000"/>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148545" cy="4193813"/>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color w:val="FF0000"/>
          <w:sz w:val="24"/>
          <w:szCs w:val="24"/>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69"/>
                    <a:stretch>
                      <a:fillRect/>
                    </a:stretch>
                  </pic:blipFill>
                  <pic:spPr>
                    <a:xfrm>
                      <a:off x="0" y="0"/>
                      <a:ext cx="6603923" cy="2861505"/>
                    </a:xfrm>
                    <a:prstGeom prst="rect">
                      <a:avLst/>
                    </a:prstGeom>
                  </pic:spPr>
                </pic:pic>
              </a:graphicData>
            </a:graphic>
          </wp:inline>
        </w:drawing>
      </w:r>
    </w:p>
    <w:p w14:paraId="77F19EA1" w14:textId="508A6F8B" w:rsidR="00044E5A"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Without GlideAggregrate,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color w:val="FF0000"/>
          <w:sz w:val="24"/>
          <w:szCs w:val="24"/>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71"/>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Pr="00527BD4" w:rsidRDefault="00AC4660" w:rsidP="00917D0F">
      <w:pPr>
        <w:pStyle w:val="ListParagraph"/>
        <w:numPr>
          <w:ilvl w:val="0"/>
          <w:numId w:val="21"/>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0B2A2B9A" w14:textId="339F6385" w:rsidR="00865ABE" w:rsidRPr="00527BD4" w:rsidRDefault="00FA173A"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5D8AAD26"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Within this field, you would mention the sys_ui_message record (the key). In the Client Script, you could reference that message by using getMessage</w:t>
      </w:r>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EE69E6">
      <w:pPr>
        <w:pStyle w:val="ListParagraph"/>
        <w:numPr>
          <w:ilvl w:val="0"/>
          <w:numId w:val="28"/>
        </w:numPr>
        <w:rPr>
          <w:rFonts w:ascii="Roboto" w:hAnsi="Roboto"/>
          <w:sz w:val="24"/>
          <w:szCs w:val="24"/>
        </w:rPr>
      </w:pPr>
      <w:r>
        <w:rPr>
          <w:rFonts w:ascii="Roboto" w:hAnsi="Roboto"/>
          <w:sz w:val="24"/>
          <w:szCs w:val="24"/>
        </w:rPr>
        <w:lastRenderedPageBreak/>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sz w:val="24"/>
          <w:szCs w:val="24"/>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72"/>
                    <a:stretch>
                      <a:fillRect/>
                    </a:stretch>
                  </pic:blipFill>
                  <pic:spPr>
                    <a:xfrm>
                      <a:off x="0" y="0"/>
                      <a:ext cx="5731510" cy="1493520"/>
                    </a:xfrm>
                    <a:prstGeom prst="rect">
                      <a:avLst/>
                    </a:prstGeom>
                  </pic:spPr>
                </pic:pic>
              </a:graphicData>
            </a:graphic>
          </wp:inline>
        </w:drawing>
      </w:r>
    </w:p>
    <w:p w14:paraId="717CC528" w14:textId="70C87E57" w:rsidR="00EE69E6" w:rsidRDefault="00EE69E6" w:rsidP="00EE69E6">
      <w:pPr>
        <w:pStyle w:val="ListParagraph"/>
        <w:numPr>
          <w:ilvl w:val="0"/>
          <w:numId w:val="28"/>
        </w:numPr>
        <w:rPr>
          <w:rFonts w:ascii="Roboto" w:hAnsi="Roboto"/>
          <w:sz w:val="24"/>
          <w:szCs w:val="24"/>
        </w:rPr>
      </w:pPr>
      <w:r>
        <w:rPr>
          <w:rFonts w:ascii="Roboto" w:hAnsi="Roboto"/>
          <w:sz w:val="24"/>
          <w:szCs w:val="24"/>
        </w:rPr>
        <w:t>Create a client script</w:t>
      </w:r>
    </w:p>
    <w:p w14:paraId="160BAA32" w14:textId="609004ED" w:rsidR="00EE69E6" w:rsidRDefault="00EE69E6" w:rsidP="00EE69E6">
      <w:pPr>
        <w:pStyle w:val="ListParagraph"/>
        <w:numPr>
          <w:ilvl w:val="0"/>
          <w:numId w:val="28"/>
        </w:numPr>
        <w:rPr>
          <w:rFonts w:ascii="Roboto" w:hAnsi="Roboto"/>
          <w:sz w:val="24"/>
          <w:szCs w:val="24"/>
        </w:rPr>
      </w:pPr>
      <w:r>
        <w:rPr>
          <w:rFonts w:ascii="Roboto" w:hAnsi="Roboto"/>
          <w:sz w:val="24"/>
          <w:szCs w:val="24"/>
        </w:rPr>
        <w:t>In the message field , add the key i.e display_message_in_client_script</w:t>
      </w:r>
    </w:p>
    <w:p w14:paraId="3AA7735B" w14:textId="7051FFEA" w:rsidR="00EE69E6" w:rsidRPr="00EE69E6" w:rsidRDefault="00EE69E6" w:rsidP="00EE69E6">
      <w:pPr>
        <w:rPr>
          <w:rFonts w:ascii="Roboto" w:hAnsi="Roboto"/>
          <w:sz w:val="24"/>
          <w:szCs w:val="24"/>
        </w:rPr>
      </w:pPr>
      <w:r w:rsidRPr="00EE69E6">
        <w:rPr>
          <w:rFonts w:ascii="Roboto" w:hAnsi="Roboto"/>
          <w:sz w:val="24"/>
          <w:szCs w:val="24"/>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73"/>
                    <a:stretch>
                      <a:fillRect/>
                    </a:stretch>
                  </pic:blipFill>
                  <pic:spPr>
                    <a:xfrm>
                      <a:off x="0" y="0"/>
                      <a:ext cx="5731510" cy="2026920"/>
                    </a:xfrm>
                    <a:prstGeom prst="rect">
                      <a:avLst/>
                    </a:prstGeom>
                  </pic:spPr>
                </pic:pic>
              </a:graphicData>
            </a:graphic>
          </wp:inline>
        </w:drawing>
      </w:r>
    </w:p>
    <w:p w14:paraId="4B805FE0" w14:textId="03F90325" w:rsidR="00EE69E6" w:rsidRDefault="00EE69E6" w:rsidP="00EE69E6">
      <w:pPr>
        <w:pStyle w:val="ListParagraph"/>
        <w:numPr>
          <w:ilvl w:val="0"/>
          <w:numId w:val="28"/>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rPr>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EE69E6">
      <w:pPr>
        <w:pStyle w:val="ListParagraph"/>
        <w:numPr>
          <w:ilvl w:val="0"/>
          <w:numId w:val="28"/>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addErrorMessage Function.</w:t>
      </w:r>
    </w:p>
    <w:p w14:paraId="6FF5276B" w14:textId="6546E109" w:rsidR="00D54B18" w:rsidRPr="00D54B18" w:rsidRDefault="00D54B18" w:rsidP="00D54B18">
      <w:pPr>
        <w:rPr>
          <w:rFonts w:ascii="Roboto" w:hAnsi="Roboto"/>
          <w:sz w:val="24"/>
          <w:szCs w:val="24"/>
        </w:rPr>
      </w:pPr>
      <w:r w:rsidRPr="00D54B18">
        <w:rPr>
          <w:rFonts w:ascii="Roboto" w:hAnsi="Roboto"/>
          <w:sz w:val="24"/>
          <w:szCs w:val="24"/>
        </w:rPr>
        <w:lastRenderedPageBreak/>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75"/>
                    <a:stretch>
                      <a:fillRect/>
                    </a:stretch>
                  </pic:blipFill>
                  <pic:spPr>
                    <a:xfrm>
                      <a:off x="0" y="0"/>
                      <a:ext cx="5731510" cy="2098675"/>
                    </a:xfrm>
                    <a:prstGeom prst="rect">
                      <a:avLst/>
                    </a:prstGeom>
                  </pic:spPr>
                </pic:pic>
              </a:graphicData>
            </a:graphic>
          </wp:inline>
        </w:drawing>
      </w:r>
    </w:p>
    <w:p w14:paraId="4D5CF671" w14:textId="00EA083B" w:rsidR="0044504C" w:rsidRPr="00AC4660" w:rsidRDefault="0044504C" w:rsidP="00AC4660">
      <w:pPr>
        <w:pStyle w:val="ListParagraph"/>
        <w:rPr>
          <w:rFonts w:ascii="Roboto" w:hAnsi="Roboto"/>
          <w:b/>
          <w:bCs/>
          <w:sz w:val="24"/>
          <w:szCs w:val="24"/>
        </w:rPr>
      </w:pPr>
    </w:p>
    <w:p w14:paraId="62EABEEB" w14:textId="77777777" w:rsidR="005D46D7" w:rsidRPr="00104F04" w:rsidRDefault="005D46D7" w:rsidP="006F7647">
      <w:pPr>
        <w:rPr>
          <w:rFonts w:ascii="Roboto" w:hAnsi="Roboto"/>
        </w:rPr>
      </w:pPr>
    </w:p>
    <w:sectPr w:rsidR="005D46D7" w:rsidRPr="00104F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7E35EC8"/>
    <w:multiLevelType w:val="hybridMultilevel"/>
    <w:tmpl w:val="920C79E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BF3491C"/>
    <w:multiLevelType w:val="hybridMultilevel"/>
    <w:tmpl w:val="B94ADA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D457663"/>
    <w:multiLevelType w:val="hybridMultilevel"/>
    <w:tmpl w:val="C652C7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num w:numId="1" w16cid:durableId="672879667">
    <w:abstractNumId w:val="5"/>
  </w:num>
  <w:num w:numId="2" w16cid:durableId="561329088">
    <w:abstractNumId w:val="27"/>
  </w:num>
  <w:num w:numId="3" w16cid:durableId="565913676">
    <w:abstractNumId w:val="9"/>
  </w:num>
  <w:num w:numId="4" w16cid:durableId="2050184411">
    <w:abstractNumId w:val="16"/>
  </w:num>
  <w:num w:numId="5" w16cid:durableId="183442535">
    <w:abstractNumId w:val="7"/>
  </w:num>
  <w:num w:numId="6" w16cid:durableId="731345653">
    <w:abstractNumId w:val="13"/>
  </w:num>
  <w:num w:numId="7" w16cid:durableId="198515974">
    <w:abstractNumId w:val="18"/>
  </w:num>
  <w:num w:numId="8" w16cid:durableId="112404700">
    <w:abstractNumId w:val="15"/>
  </w:num>
  <w:num w:numId="9" w16cid:durableId="180290408">
    <w:abstractNumId w:val="8"/>
  </w:num>
  <w:num w:numId="10" w16cid:durableId="1462646335">
    <w:abstractNumId w:val="10"/>
  </w:num>
  <w:num w:numId="11" w16cid:durableId="989362497">
    <w:abstractNumId w:val="26"/>
  </w:num>
  <w:num w:numId="12" w16cid:durableId="1800147314">
    <w:abstractNumId w:val="4"/>
  </w:num>
  <w:num w:numId="13" w16cid:durableId="105464959">
    <w:abstractNumId w:val="19"/>
  </w:num>
  <w:num w:numId="14" w16cid:durableId="1716156304">
    <w:abstractNumId w:val="24"/>
  </w:num>
  <w:num w:numId="15" w16cid:durableId="612978729">
    <w:abstractNumId w:val="12"/>
  </w:num>
  <w:num w:numId="16" w16cid:durableId="1793985259">
    <w:abstractNumId w:val="1"/>
  </w:num>
  <w:num w:numId="17" w16cid:durableId="1605190701">
    <w:abstractNumId w:val="21"/>
  </w:num>
  <w:num w:numId="18" w16cid:durableId="266619387">
    <w:abstractNumId w:val="14"/>
  </w:num>
  <w:num w:numId="19" w16cid:durableId="220798935">
    <w:abstractNumId w:val="6"/>
  </w:num>
  <w:num w:numId="20" w16cid:durableId="206257401">
    <w:abstractNumId w:val="23"/>
  </w:num>
  <w:num w:numId="21" w16cid:durableId="382292606">
    <w:abstractNumId w:val="2"/>
  </w:num>
  <w:num w:numId="22" w16cid:durableId="521629708">
    <w:abstractNumId w:val="20"/>
  </w:num>
  <w:num w:numId="23" w16cid:durableId="694158617">
    <w:abstractNumId w:val="0"/>
  </w:num>
  <w:num w:numId="24" w16cid:durableId="1756634762">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97508216">
    <w:abstractNumId w:val="3"/>
  </w:num>
  <w:num w:numId="26" w16cid:durableId="980036579">
    <w:abstractNumId w:val="25"/>
  </w:num>
  <w:num w:numId="27" w16cid:durableId="2139490075">
    <w:abstractNumId w:val="17"/>
  </w:num>
  <w:num w:numId="28" w16cid:durableId="1925409963">
    <w:abstractNumId w:val="22"/>
  </w:num>
  <w:num w:numId="29" w16cid:durableId="23894617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16D0E"/>
    <w:rsid w:val="0004384E"/>
    <w:rsid w:val="00044E5A"/>
    <w:rsid w:val="00045FF2"/>
    <w:rsid w:val="00076241"/>
    <w:rsid w:val="000A4BFD"/>
    <w:rsid w:val="00104F04"/>
    <w:rsid w:val="00131290"/>
    <w:rsid w:val="00134D20"/>
    <w:rsid w:val="00172134"/>
    <w:rsid w:val="00172413"/>
    <w:rsid w:val="00172AF4"/>
    <w:rsid w:val="001A4CD3"/>
    <w:rsid w:val="001E06DE"/>
    <w:rsid w:val="001E0A4D"/>
    <w:rsid w:val="001E3FC9"/>
    <w:rsid w:val="001F0975"/>
    <w:rsid w:val="0020037B"/>
    <w:rsid w:val="00201645"/>
    <w:rsid w:val="00205DA9"/>
    <w:rsid w:val="002206B4"/>
    <w:rsid w:val="00237210"/>
    <w:rsid w:val="002517CA"/>
    <w:rsid w:val="00277CE5"/>
    <w:rsid w:val="0028578D"/>
    <w:rsid w:val="002B4396"/>
    <w:rsid w:val="002B7ECF"/>
    <w:rsid w:val="002E335C"/>
    <w:rsid w:val="002F1425"/>
    <w:rsid w:val="002F1646"/>
    <w:rsid w:val="00350DD3"/>
    <w:rsid w:val="00353886"/>
    <w:rsid w:val="00355F67"/>
    <w:rsid w:val="003C00AA"/>
    <w:rsid w:val="003E066A"/>
    <w:rsid w:val="0040000F"/>
    <w:rsid w:val="00423E97"/>
    <w:rsid w:val="0044504C"/>
    <w:rsid w:val="0045525C"/>
    <w:rsid w:val="00461E16"/>
    <w:rsid w:val="004A085D"/>
    <w:rsid w:val="004B718A"/>
    <w:rsid w:val="004D5663"/>
    <w:rsid w:val="004E01B3"/>
    <w:rsid w:val="004E0A3B"/>
    <w:rsid w:val="004F156F"/>
    <w:rsid w:val="004F3450"/>
    <w:rsid w:val="004F526F"/>
    <w:rsid w:val="005022B5"/>
    <w:rsid w:val="00512505"/>
    <w:rsid w:val="00527BD4"/>
    <w:rsid w:val="00535A1D"/>
    <w:rsid w:val="005518ED"/>
    <w:rsid w:val="005803DD"/>
    <w:rsid w:val="00585F4A"/>
    <w:rsid w:val="005C6875"/>
    <w:rsid w:val="005D46D7"/>
    <w:rsid w:val="005D7931"/>
    <w:rsid w:val="005E0B57"/>
    <w:rsid w:val="005F6C20"/>
    <w:rsid w:val="00631E50"/>
    <w:rsid w:val="00632276"/>
    <w:rsid w:val="006331CD"/>
    <w:rsid w:val="00654B65"/>
    <w:rsid w:val="00655B13"/>
    <w:rsid w:val="00664F14"/>
    <w:rsid w:val="006A7ABC"/>
    <w:rsid w:val="006B6505"/>
    <w:rsid w:val="006E1D68"/>
    <w:rsid w:val="006E2813"/>
    <w:rsid w:val="006E448B"/>
    <w:rsid w:val="006E5E51"/>
    <w:rsid w:val="006E7B02"/>
    <w:rsid w:val="006F7647"/>
    <w:rsid w:val="00715850"/>
    <w:rsid w:val="0071774D"/>
    <w:rsid w:val="00723717"/>
    <w:rsid w:val="00733604"/>
    <w:rsid w:val="007611E9"/>
    <w:rsid w:val="00763812"/>
    <w:rsid w:val="00774521"/>
    <w:rsid w:val="00786188"/>
    <w:rsid w:val="007A0B74"/>
    <w:rsid w:val="007A1D82"/>
    <w:rsid w:val="007A7016"/>
    <w:rsid w:val="007C6E82"/>
    <w:rsid w:val="00865117"/>
    <w:rsid w:val="00865ABE"/>
    <w:rsid w:val="00870BEA"/>
    <w:rsid w:val="00882D16"/>
    <w:rsid w:val="008927F5"/>
    <w:rsid w:val="008A1CB7"/>
    <w:rsid w:val="008E1D8B"/>
    <w:rsid w:val="008E6A55"/>
    <w:rsid w:val="00917D0F"/>
    <w:rsid w:val="00934559"/>
    <w:rsid w:val="00953E96"/>
    <w:rsid w:val="00965AE5"/>
    <w:rsid w:val="00967EA5"/>
    <w:rsid w:val="00974756"/>
    <w:rsid w:val="009B627C"/>
    <w:rsid w:val="009C7AF3"/>
    <w:rsid w:val="00A179F9"/>
    <w:rsid w:val="00A21FE8"/>
    <w:rsid w:val="00A60DDE"/>
    <w:rsid w:val="00A777DE"/>
    <w:rsid w:val="00A83C8D"/>
    <w:rsid w:val="00AA76D6"/>
    <w:rsid w:val="00AC4660"/>
    <w:rsid w:val="00AE0A66"/>
    <w:rsid w:val="00AE25BD"/>
    <w:rsid w:val="00B17F46"/>
    <w:rsid w:val="00B24A39"/>
    <w:rsid w:val="00B30D71"/>
    <w:rsid w:val="00B35390"/>
    <w:rsid w:val="00B37C7F"/>
    <w:rsid w:val="00B8735D"/>
    <w:rsid w:val="00BA19A2"/>
    <w:rsid w:val="00BA3620"/>
    <w:rsid w:val="00BA3662"/>
    <w:rsid w:val="00BA4C93"/>
    <w:rsid w:val="00BE13D8"/>
    <w:rsid w:val="00BE4252"/>
    <w:rsid w:val="00BF5CA9"/>
    <w:rsid w:val="00C032C0"/>
    <w:rsid w:val="00C2141B"/>
    <w:rsid w:val="00C26D46"/>
    <w:rsid w:val="00C45FC9"/>
    <w:rsid w:val="00C65A5B"/>
    <w:rsid w:val="00C70398"/>
    <w:rsid w:val="00C83017"/>
    <w:rsid w:val="00CA2901"/>
    <w:rsid w:val="00CB1D55"/>
    <w:rsid w:val="00CD52D3"/>
    <w:rsid w:val="00CE6B43"/>
    <w:rsid w:val="00CF0BAA"/>
    <w:rsid w:val="00D14598"/>
    <w:rsid w:val="00D15FB5"/>
    <w:rsid w:val="00D329D1"/>
    <w:rsid w:val="00D45EE8"/>
    <w:rsid w:val="00D52E17"/>
    <w:rsid w:val="00D54472"/>
    <w:rsid w:val="00D54B18"/>
    <w:rsid w:val="00D630E1"/>
    <w:rsid w:val="00D84424"/>
    <w:rsid w:val="00DA49DA"/>
    <w:rsid w:val="00DA6783"/>
    <w:rsid w:val="00DE61A7"/>
    <w:rsid w:val="00DF5070"/>
    <w:rsid w:val="00E11AAD"/>
    <w:rsid w:val="00E202C2"/>
    <w:rsid w:val="00E2119F"/>
    <w:rsid w:val="00E34D94"/>
    <w:rsid w:val="00E36702"/>
    <w:rsid w:val="00E52F58"/>
    <w:rsid w:val="00E676D8"/>
    <w:rsid w:val="00E76FF2"/>
    <w:rsid w:val="00E841B5"/>
    <w:rsid w:val="00EA3200"/>
    <w:rsid w:val="00EE69E6"/>
    <w:rsid w:val="00EF7C9B"/>
    <w:rsid w:val="00F12D57"/>
    <w:rsid w:val="00F27C3C"/>
    <w:rsid w:val="00F30564"/>
    <w:rsid w:val="00F30E55"/>
    <w:rsid w:val="00F56067"/>
    <w:rsid w:val="00F61C21"/>
    <w:rsid w:val="00F66BCF"/>
    <w:rsid w:val="00FA173A"/>
    <w:rsid w:val="00FD6218"/>
    <w:rsid w:val="00FE6A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chartTrackingRefBased/>
  <w15:docId w15:val="{23A88477-A36B-447E-B680-EA4ABA232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5D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2869</TotalTime>
  <Pages>39</Pages>
  <Words>2913</Words>
  <Characters>16609</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165</cp:revision>
  <dcterms:created xsi:type="dcterms:W3CDTF">2024-03-16T08:07:00Z</dcterms:created>
  <dcterms:modified xsi:type="dcterms:W3CDTF">2024-03-26T04:55:00Z</dcterms:modified>
</cp:coreProperties>
</file>